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shd w:val="clear" w:color="auto" w:fill="FFFF97"/>
        <w:tblLook w:val="04A0" w:firstRow="1" w:lastRow="0" w:firstColumn="1" w:lastColumn="0" w:noHBand="0" w:noVBand="1"/>
      </w:tblPr>
      <w:tblGrid>
        <w:gridCol w:w="10913"/>
      </w:tblGrid>
      <w:tr w:rsidR="005D5450" w:rsidRPr="005D5450" w:rsidTr="005D5450">
        <w:tc>
          <w:tcPr>
            <w:tcW w:w="10913" w:type="dxa"/>
            <w:shd w:val="clear" w:color="auto" w:fill="FFFF97"/>
          </w:tcPr>
          <w:p w:rsidR="005D5450" w:rsidRPr="005D5450" w:rsidRDefault="005D5450" w:rsidP="00F55AFB">
            <w:pPr>
              <w:rPr>
                <w:b/>
                <w:i/>
                <w:sz w:val="32"/>
              </w:rPr>
            </w:pPr>
            <w:r w:rsidRPr="00E03744">
              <w:rPr>
                <w:b/>
                <w:i/>
                <w:color w:val="4A442A" w:themeColor="background2" w:themeShade="40"/>
                <w:sz w:val="32"/>
              </w:rPr>
              <w:t>Initiation aux fonctions : La hauteur du tablier</w:t>
            </w:r>
          </w:p>
        </w:tc>
      </w:tr>
    </w:tbl>
    <w:p w:rsidR="005D5450" w:rsidRPr="00E03744" w:rsidRDefault="005D5450">
      <w:pPr>
        <w:rPr>
          <w:color w:val="4A442A" w:themeColor="background2" w:themeShade="40"/>
        </w:rPr>
      </w:pPr>
    </w:p>
    <w:tbl>
      <w:tblPr>
        <w:tblStyle w:val="Grilledutableau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913"/>
      </w:tblGrid>
      <w:tr w:rsidR="005D5450" w:rsidRPr="005D5450" w:rsidTr="005D5450">
        <w:trPr>
          <w:trHeight w:val="816"/>
        </w:trPr>
        <w:tc>
          <w:tcPr>
            <w:tcW w:w="10913" w:type="dxa"/>
            <w:shd w:val="pct5" w:color="auto" w:fill="auto"/>
          </w:tcPr>
          <w:p w:rsidR="005D5450" w:rsidRPr="005D5450" w:rsidRDefault="005D5450" w:rsidP="008F0318">
            <w:r w:rsidRPr="005D5450">
              <w:rPr>
                <w:b/>
                <w:sz w:val="24"/>
                <w:szCs w:val="24"/>
              </w:rPr>
              <w:t>Problème</w:t>
            </w:r>
            <w:r w:rsidRPr="005D5450">
              <w:t> :</w:t>
            </w:r>
          </w:p>
          <w:p w:rsidR="005D5450" w:rsidRPr="005D5450" w:rsidRDefault="005D5450" w:rsidP="008F0318">
            <w:r w:rsidRPr="005D5450">
              <w:t>On veut construire un pont entre deux rampes de façon qu’il n’y ait pas de « cassure » entre les rampes et le pont lui-même (appelé le tablier).</w:t>
            </w:r>
            <w:r>
              <w:t xml:space="preserve"> On souhaite savoir exactement à quelle hauteur montera le tablier.</w:t>
            </w:r>
          </w:p>
        </w:tc>
      </w:tr>
    </w:tbl>
    <w:p w:rsidR="00992349" w:rsidRDefault="005D5450">
      <w:r w:rsidRPr="00E03744">
        <w:rPr>
          <w:noProof/>
          <w:color w:val="4F6228" w:themeColor="accent3" w:themeShade="80"/>
          <w:lang w:eastAsia="fr-FR"/>
        </w:rPr>
        <w:drawing>
          <wp:anchor distT="0" distB="0" distL="114300" distR="114300" simplePos="0" relativeHeight="251660288" behindDoc="0" locked="0" layoutInCell="1" allowOverlap="1" wp14:anchorId="7B95A0A8" wp14:editId="364153AE">
            <wp:simplePos x="0" y="0"/>
            <wp:positionH relativeFrom="column">
              <wp:posOffset>1905</wp:posOffset>
            </wp:positionH>
            <wp:positionV relativeFrom="paragraph">
              <wp:posOffset>325755</wp:posOffset>
            </wp:positionV>
            <wp:extent cx="6838950" cy="1857375"/>
            <wp:effectExtent l="0" t="0" r="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5450" w:rsidRDefault="005D5450" w:rsidP="00992349"/>
    <w:p w:rsidR="00992349" w:rsidRPr="005D5450" w:rsidRDefault="00992349" w:rsidP="00992349">
      <w:pPr>
        <w:rPr>
          <w:i/>
        </w:rPr>
      </w:pPr>
      <w:r w:rsidRPr="005D545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04F04" wp14:editId="42B41E6D">
                <wp:simplePos x="0" y="0"/>
                <wp:positionH relativeFrom="column">
                  <wp:posOffset>1792605</wp:posOffset>
                </wp:positionH>
                <wp:positionV relativeFrom="paragraph">
                  <wp:posOffset>655320</wp:posOffset>
                </wp:positionV>
                <wp:extent cx="3286125" cy="533400"/>
                <wp:effectExtent l="57150" t="38100" r="85725" b="9525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533400"/>
                        </a:xfrm>
                        <a:prstGeom prst="roundRect">
                          <a:avLst>
                            <a:gd name="adj" fmla="val 291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349" w:rsidRDefault="00992349" w:rsidP="00992349">
                            <w:pPr>
                              <w:jc w:val="center"/>
                            </w:pPr>
                            <w:r>
                              <w:t>y = 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 à coins arrondis 3" o:spid="_x0000_s1026" style="position:absolute;margin-left:141.15pt;margin-top:51.6pt;width:258.7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91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92349" w:rsidRDefault="00992349" w:rsidP="00992349">
                      <w:pPr>
                        <w:jc w:val="center"/>
                      </w:pPr>
                      <w:r>
                        <w:t>y = 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5D5450">
        <w:rPr>
          <w:i/>
        </w:rPr>
        <w:t xml:space="preserve">Utiliser pour cela le logiciel ModelisLight, inclure l’image  </w:t>
      </w:r>
      <w:r w:rsidRPr="005D5450">
        <w:rPr>
          <w:b/>
          <w:i/>
        </w:rPr>
        <w:t xml:space="preserve">pont.png </w:t>
      </w:r>
      <w:r w:rsidRPr="005D5450">
        <w:rPr>
          <w:i/>
        </w:rPr>
        <w:t>, régler les échelles et redimensionner l’image pour que l’échelle coïncide parfaitement . Tenter d’ajuster un modèle et inscrire ci-dessous la formule trouvée.</w:t>
      </w:r>
    </w:p>
    <w:p w:rsidR="00992349" w:rsidRPr="00992349" w:rsidRDefault="00992349" w:rsidP="00992349"/>
    <w:p w:rsidR="00992349" w:rsidRPr="00992349" w:rsidRDefault="00992349" w:rsidP="00992349"/>
    <w:p w:rsidR="00992349" w:rsidRDefault="00992349" w:rsidP="00992349"/>
    <w:p w:rsidR="00992349" w:rsidRDefault="00992349" w:rsidP="00E03744">
      <w:pPr>
        <w:pStyle w:val="Paragraphedeliste"/>
        <w:numPr>
          <w:ilvl w:val="0"/>
          <w:numId w:val="1"/>
        </w:numPr>
        <w:spacing w:after="0"/>
      </w:pPr>
      <w:r>
        <w:t>Calculer y pour la position « 20m » : …………………………………………………………………………………… (utilisez cette formule)</w:t>
      </w:r>
    </w:p>
    <w:p w:rsidR="005D5450" w:rsidRDefault="00992349" w:rsidP="00E03744">
      <w:pPr>
        <w:ind w:firstLine="708"/>
      </w:pPr>
      <w:r>
        <w:t>On écrit y(20) = ………………………….. .</w:t>
      </w:r>
    </w:p>
    <w:p w:rsidR="005D5450" w:rsidRDefault="00992349" w:rsidP="00992349">
      <w:pPr>
        <w:pStyle w:val="Paragraphedeliste"/>
        <w:numPr>
          <w:ilvl w:val="0"/>
          <w:numId w:val="1"/>
        </w:numPr>
      </w:pPr>
      <w:r>
        <w:t>Calculer y pour la position « </w:t>
      </w:r>
      <w:r>
        <w:t>4</w:t>
      </w:r>
      <w:r>
        <w:t>0m » : ……………………………………………………………………………………</w:t>
      </w:r>
    </w:p>
    <w:p w:rsidR="00E03744" w:rsidRDefault="00E03744" w:rsidP="00E03744">
      <w:pPr>
        <w:pStyle w:val="Paragraphedeliste"/>
      </w:pPr>
    </w:p>
    <w:p w:rsidR="00992349" w:rsidRDefault="005D5450" w:rsidP="005D5450">
      <w:pPr>
        <w:pStyle w:val="Paragraphedeliste"/>
        <w:numPr>
          <w:ilvl w:val="0"/>
          <w:numId w:val="1"/>
        </w:numPr>
      </w:pPr>
      <w:r>
        <w:t xml:space="preserve">A quelle hauteur maximum le tablier montera-t-il ? </w:t>
      </w:r>
    </w:p>
    <w:p w:rsidR="00992349" w:rsidRDefault="005D5450" w:rsidP="00E03744">
      <w:pPr>
        <w:ind w:firstLine="708"/>
      </w:pPr>
      <w:r>
        <w:t>…………………………………………………………………………………………………………………………………………………………………………</w:t>
      </w:r>
    </w:p>
    <w:p w:rsidR="00E03744" w:rsidRDefault="00E03744" w:rsidP="00E03744">
      <w:pPr>
        <w:ind w:firstLine="708"/>
      </w:pPr>
    </w:p>
    <w:p w:rsidR="005D5450" w:rsidRDefault="005D5450" w:rsidP="00992349">
      <w:r w:rsidRPr="00E03744">
        <w:rPr>
          <w:b/>
          <w:u w:val="single"/>
        </w:rPr>
        <w:t>REMARQUE</w:t>
      </w:r>
      <w:r w:rsidR="00E03744" w:rsidRPr="00E03744">
        <w:rPr>
          <w:b/>
          <w:u w:val="single"/>
        </w:rPr>
        <w:t>S</w:t>
      </w:r>
      <w:r>
        <w:t xml:space="preserve"> : </w:t>
      </w:r>
    </w:p>
    <w:p w:rsidR="005D5450" w:rsidRPr="00E03744" w:rsidRDefault="005D5450" w:rsidP="00E03744">
      <w:pPr>
        <w:pStyle w:val="Paragraphedeliste"/>
        <w:numPr>
          <w:ilvl w:val="0"/>
          <w:numId w:val="2"/>
        </w:numPr>
        <w:rPr>
          <w:b/>
        </w:rPr>
      </w:pPr>
      <w:r w:rsidRPr="00E03744">
        <w:rPr>
          <w:b/>
        </w:rPr>
        <w:t xml:space="preserve">On MODELISE ici la forme du tablier. </w:t>
      </w:r>
    </w:p>
    <w:p w:rsidR="005D5450" w:rsidRDefault="005D5450" w:rsidP="00E03744">
      <w:pPr>
        <w:spacing w:after="0"/>
        <w:ind w:firstLine="708"/>
      </w:pPr>
      <w:r>
        <w:t>On utilise les mathématiques (une fonction ici) qui permet de connaître précisément la ……………………………………</w:t>
      </w:r>
    </w:p>
    <w:p w:rsidR="005D5450" w:rsidRDefault="00E03744" w:rsidP="00E03744">
      <w:pPr>
        <w:ind w:left="708"/>
      </w:pPr>
      <w:r>
        <w:t>e</w:t>
      </w:r>
      <w:r w:rsidR="005D5450">
        <w:t>n fonction de …………………………………………………………….. .</w:t>
      </w:r>
      <w:r>
        <w:t xml:space="preserve"> Cette fonction peut servir à des ingénieurs pour la construction de ce tablier.</w:t>
      </w:r>
    </w:p>
    <w:p w:rsidR="00E03744" w:rsidRPr="00E03744" w:rsidRDefault="00E03744" w:rsidP="00E03744">
      <w:pPr>
        <w:pStyle w:val="Paragraphedeliste"/>
        <w:numPr>
          <w:ilvl w:val="0"/>
          <w:numId w:val="2"/>
        </w:numPr>
        <w:rPr>
          <w:b/>
        </w:rPr>
      </w:pPr>
      <w:r w:rsidRPr="00E03744">
        <w:rPr>
          <w:b/>
        </w:rPr>
        <w:t>Que signifie le résultat de y(10) ? Qu’en pensez-vous ?</w:t>
      </w:r>
    </w:p>
    <w:p w:rsidR="00E03744" w:rsidRPr="00992349" w:rsidRDefault="00E03744" w:rsidP="00E03744">
      <w:pPr>
        <w:pStyle w:val="Paragraphedeliste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bookmarkStart w:id="0" w:name="_GoBack"/>
      <w:bookmarkEnd w:id="0"/>
    </w:p>
    <w:sectPr w:rsidR="00E03744" w:rsidRPr="00992349" w:rsidSect="00992349">
      <w:pgSz w:w="11906" w:h="16838"/>
      <w:pgMar w:top="56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985"/>
    <w:multiLevelType w:val="hybridMultilevel"/>
    <w:tmpl w:val="AD96C3E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64A4A"/>
    <w:multiLevelType w:val="hybridMultilevel"/>
    <w:tmpl w:val="913C244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49"/>
    <w:rsid w:val="00511A64"/>
    <w:rsid w:val="005D5450"/>
    <w:rsid w:val="00992349"/>
    <w:rsid w:val="00E0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9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3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D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5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9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3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D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5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Fabrice</dc:creator>
  <cp:lastModifiedBy>Fabrice</cp:lastModifiedBy>
  <cp:revision>1</cp:revision>
  <dcterms:created xsi:type="dcterms:W3CDTF">2012-03-06T22:02:00Z</dcterms:created>
  <dcterms:modified xsi:type="dcterms:W3CDTF">2012-03-06T22:28:00Z</dcterms:modified>
</cp:coreProperties>
</file>